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1767">
      <w:pPr>
        <w:widowControl/>
        <w:spacing w:before="100" w:beforeAutospacing="1" w:after="100" w:afterAutospacing="1"/>
        <w:rPr>
          <w:rFonts w:hint="eastAsia" w:ascii="仿宋" w:hAnsi="仿宋" w:eastAsia="仿宋" w:cs="宋体"/>
          <w:b/>
          <w:bCs/>
          <w:kern w:val="0"/>
          <w:sz w:val="48"/>
          <w:szCs w:val="48"/>
        </w:rPr>
      </w:pPr>
    </w:p>
    <w:p w14:paraId="3FCCA4F1">
      <w:pPr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84"/>
          <w:szCs w:val="84"/>
          <w:lang w:bidi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kern w:val="0"/>
          <w:sz w:val="84"/>
          <w:szCs w:val="84"/>
          <w:lang w:bidi="zh-CN"/>
          <w14:textFill>
            <w14:solidFill>
              <w14:schemeClr w14:val="tx1"/>
            </w14:solidFill>
          </w14:textFill>
        </w:rPr>
        <w:t>政府采购项目</w:t>
      </w:r>
    </w:p>
    <w:p w14:paraId="0023D56B">
      <w:pPr>
        <w:jc w:val="center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84"/>
          <w:szCs w:val="84"/>
          <w:lang w:bidi="zh-CN"/>
          <w14:textFill>
            <w14:solidFill>
              <w14:schemeClr w14:val="tx1"/>
            </w14:solidFill>
          </w14:textFill>
        </w:rPr>
        <w:t>采购需求调查文件</w:t>
      </w:r>
    </w:p>
    <w:bookmarkEnd w:id="0"/>
    <w:p w14:paraId="6D5738D4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</w:p>
    <w:p w14:paraId="5A327DCD">
      <w:pPr>
        <w:pStyle w:val="3"/>
        <w:ind w:left="2209" w:hanging="2209" w:hangingChars="500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</w:p>
    <w:p w14:paraId="2AF6FFF4">
      <w:pPr>
        <w:pStyle w:val="3"/>
        <w:ind w:left="2209" w:hanging="2209" w:hangingChars="500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项目名称：中山大学中山眼科中心飞秒激光角膜屈光治疗机采购项目</w:t>
      </w:r>
    </w:p>
    <w:p w14:paraId="3012442B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公司名称（盖章）：</w:t>
      </w:r>
    </w:p>
    <w:p w14:paraId="0F0971B2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联系人:</w:t>
      </w:r>
    </w:p>
    <w:p w14:paraId="666D0F48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>联系方式:</w:t>
      </w:r>
    </w:p>
    <w:p w14:paraId="1368DC34">
      <w:pPr>
        <w:pStyle w:val="3"/>
        <w:ind w:firstLine="0" w:firstLineChars="0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</w:p>
    <w:p w14:paraId="1AFCE101">
      <w:pPr>
        <w:pStyle w:val="3"/>
        <w:ind w:firstLine="1767" w:firstLineChars="400"/>
        <w:jc w:val="both"/>
        <w:rPr>
          <w:rFonts w:hint="eastAsia"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</w:rPr>
        <w:t xml:space="preserve"> 年    月    日</w:t>
      </w:r>
    </w:p>
    <w:p w14:paraId="6622D60B">
      <w:pPr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br w:type="page"/>
      </w:r>
    </w:p>
    <w:p w14:paraId="41F626C9">
      <w:pPr>
        <w:pStyle w:val="15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供应商基本信息</w:t>
      </w:r>
    </w:p>
    <w:tbl>
      <w:tblPr>
        <w:tblStyle w:val="12"/>
        <w:tblW w:w="836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3"/>
        <w:gridCol w:w="4536"/>
      </w:tblGrid>
      <w:tr w14:paraId="26C9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</w:tcPr>
          <w:p w14:paraId="7D415B94">
            <w:pPr>
              <w:pStyle w:val="15"/>
              <w:spacing w:line="36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序号</w:t>
            </w:r>
          </w:p>
        </w:tc>
        <w:tc>
          <w:tcPr>
            <w:tcW w:w="7229" w:type="dxa"/>
            <w:gridSpan w:val="2"/>
          </w:tcPr>
          <w:p w14:paraId="2A01EC0E">
            <w:pPr>
              <w:pStyle w:val="15"/>
              <w:spacing w:line="36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供应商情况</w:t>
            </w:r>
          </w:p>
        </w:tc>
      </w:tr>
      <w:tr w14:paraId="0499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1134" w:type="dxa"/>
            <w:vAlign w:val="center"/>
          </w:tcPr>
          <w:p w14:paraId="1DF5DD90">
            <w:pPr>
              <w:pStyle w:val="15"/>
              <w:spacing w:line="36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1</w:t>
            </w:r>
          </w:p>
        </w:tc>
        <w:tc>
          <w:tcPr>
            <w:tcW w:w="2693" w:type="dxa"/>
          </w:tcPr>
          <w:p w14:paraId="7C419E0C">
            <w:pPr>
              <w:pStyle w:val="15"/>
              <w:spacing w:line="360" w:lineRule="auto"/>
              <w:ind w:firstLine="0" w:firstLineChars="0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供应商名称：</w:t>
            </w:r>
          </w:p>
        </w:tc>
        <w:tc>
          <w:tcPr>
            <w:tcW w:w="4536" w:type="dxa"/>
          </w:tcPr>
          <w:p w14:paraId="7C593029">
            <w:pPr>
              <w:pStyle w:val="15"/>
              <w:spacing w:line="360" w:lineRule="auto"/>
              <w:ind w:firstLine="0" w:firstLineChars="0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</w:p>
        </w:tc>
      </w:tr>
      <w:tr w14:paraId="6816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</w:trPr>
        <w:tc>
          <w:tcPr>
            <w:tcW w:w="1134" w:type="dxa"/>
            <w:vAlign w:val="center"/>
          </w:tcPr>
          <w:p w14:paraId="12D73362">
            <w:pPr>
              <w:pStyle w:val="15"/>
              <w:spacing w:line="36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2</w:t>
            </w:r>
          </w:p>
        </w:tc>
        <w:tc>
          <w:tcPr>
            <w:tcW w:w="2693" w:type="dxa"/>
          </w:tcPr>
          <w:p w14:paraId="64DAFBAF">
            <w:pPr>
              <w:pStyle w:val="15"/>
              <w:spacing w:line="360" w:lineRule="auto"/>
              <w:ind w:firstLine="0" w:firstLineChars="0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供应商注册地址：</w:t>
            </w:r>
          </w:p>
        </w:tc>
        <w:tc>
          <w:tcPr>
            <w:tcW w:w="4536" w:type="dxa"/>
          </w:tcPr>
          <w:p w14:paraId="3FF6548C">
            <w:pPr>
              <w:pStyle w:val="15"/>
              <w:spacing w:line="360" w:lineRule="auto"/>
              <w:ind w:firstLine="0" w:firstLineChars="0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</w:p>
        </w:tc>
      </w:tr>
      <w:tr w14:paraId="6BD4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 w14:paraId="3ADD0DA4">
            <w:pPr>
              <w:pStyle w:val="15"/>
              <w:spacing w:line="36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3</w:t>
            </w:r>
          </w:p>
        </w:tc>
        <w:tc>
          <w:tcPr>
            <w:tcW w:w="2693" w:type="dxa"/>
          </w:tcPr>
          <w:p w14:paraId="4D6128BD">
            <w:pPr>
              <w:pStyle w:val="15"/>
              <w:spacing w:line="360" w:lineRule="auto"/>
              <w:ind w:firstLine="0" w:firstLineChars="0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单位主体类型：</w:t>
            </w:r>
          </w:p>
        </w:tc>
        <w:tc>
          <w:tcPr>
            <w:tcW w:w="4536" w:type="dxa"/>
          </w:tcPr>
          <w:p w14:paraId="5871912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制造商       </w:t>
            </w:r>
          </w:p>
          <w:p w14:paraId="202AC57C">
            <w:pPr>
              <w:pStyle w:val="15"/>
              <w:spacing w:line="360" w:lineRule="auto"/>
              <w:ind w:firstLine="0" w:firstLineChars="0"/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外资企业在中国境内的子公司       </w:t>
            </w:r>
          </w:p>
          <w:p w14:paraId="173FF6B2">
            <w:pPr>
              <w:pStyle w:val="15"/>
              <w:spacing w:line="360" w:lineRule="auto"/>
              <w:ind w:firstLine="0" w:firstLineChars="0"/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代理商（一级）      </w:t>
            </w:r>
          </w:p>
          <w:p w14:paraId="6C161D94">
            <w:pPr>
              <w:pStyle w:val="15"/>
              <w:spacing w:line="360" w:lineRule="auto"/>
              <w:ind w:firstLine="0" w:firstLineChars="0"/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>其他</w:t>
            </w:r>
          </w:p>
          <w:p w14:paraId="2364C489">
            <w:pPr>
              <w:pStyle w:val="15"/>
              <w:spacing w:line="360" w:lineRule="auto"/>
              <w:ind w:firstLine="0" w:firstLineChars="0"/>
              <w:outlineLvl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（请在对应框内打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52"/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</w:tr>
      <w:tr w14:paraId="38E7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 w14:paraId="538549FA">
            <w:pPr>
              <w:pStyle w:val="15"/>
              <w:spacing w:line="36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14:paraId="3B73CD91">
            <w:pPr>
              <w:pStyle w:val="15"/>
              <w:spacing w:line="360" w:lineRule="auto"/>
              <w:ind w:firstLine="0" w:firstLineChars="0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产品制造商是否属于中小微企业（对应的中小企业划分标准所属行业：工业）：</w:t>
            </w:r>
          </w:p>
        </w:tc>
        <w:tc>
          <w:tcPr>
            <w:tcW w:w="4536" w:type="dxa"/>
          </w:tcPr>
          <w:p w14:paraId="712A7FB3">
            <w:pPr>
              <w:pStyle w:val="15"/>
              <w:spacing w:line="360" w:lineRule="auto"/>
              <w:ind w:firstLine="0" w:firstLineChars="0"/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大型企业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中型企业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小型企业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小型企业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微型企业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其他   </w:t>
            </w:r>
          </w:p>
          <w:p w14:paraId="64A21408">
            <w:pPr>
              <w:pStyle w:val="15"/>
              <w:spacing w:line="360" w:lineRule="auto"/>
              <w:ind w:firstLine="0" w:firstLineChars="0"/>
              <w:outlineLvl w:val="0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（请在对应框内打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52"/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</w:p>
        </w:tc>
      </w:tr>
    </w:tbl>
    <w:p w14:paraId="1AC902F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注:上表需提供供应商的营业执照/法人证明/自然人身份证等证明材料</w:t>
      </w:r>
      <w:r>
        <w:rPr>
          <w:rFonts w:hint="eastAsia" w:ascii="仿宋" w:hAnsi="仿宋" w:eastAsia="仿宋"/>
          <w:sz w:val="32"/>
          <w:szCs w:val="32"/>
        </w:rPr>
        <w:t xml:space="preserve">。         </w:t>
      </w:r>
    </w:p>
    <w:p w14:paraId="7729CC8B">
      <w:pPr>
        <w:spacing w:line="360" w:lineRule="auto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二、拟参与调研的产品信息</w:t>
      </w:r>
    </w:p>
    <w:p w14:paraId="4B010163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（一）调研设备信息表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432"/>
        <w:gridCol w:w="2548"/>
        <w:gridCol w:w="1394"/>
        <w:gridCol w:w="1395"/>
      </w:tblGrid>
      <w:tr w14:paraId="28E9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7" w:type="pct"/>
            <w:vAlign w:val="center"/>
          </w:tcPr>
          <w:p w14:paraId="26786B1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设备名称</w:t>
            </w:r>
          </w:p>
        </w:tc>
        <w:tc>
          <w:tcPr>
            <w:tcW w:w="840" w:type="pct"/>
            <w:vAlign w:val="center"/>
          </w:tcPr>
          <w:p w14:paraId="293401F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是否具有产品医疗器械注册证</w:t>
            </w:r>
          </w:p>
        </w:tc>
        <w:tc>
          <w:tcPr>
            <w:tcW w:w="1495" w:type="pct"/>
            <w:vAlign w:val="center"/>
          </w:tcPr>
          <w:p w14:paraId="4EDF8CE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医疗器械注册证号</w:t>
            </w:r>
          </w:p>
        </w:tc>
        <w:tc>
          <w:tcPr>
            <w:tcW w:w="818" w:type="pct"/>
            <w:vAlign w:val="center"/>
          </w:tcPr>
          <w:p w14:paraId="2A2D2CE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使用年限</w:t>
            </w:r>
          </w:p>
        </w:tc>
        <w:tc>
          <w:tcPr>
            <w:tcW w:w="818" w:type="pct"/>
            <w:vAlign w:val="center"/>
          </w:tcPr>
          <w:p w14:paraId="1D45DEC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是否属于进口产品</w:t>
            </w:r>
          </w:p>
        </w:tc>
      </w:tr>
      <w:tr w14:paraId="695F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  <w:jc w:val="center"/>
        </w:trPr>
        <w:tc>
          <w:tcPr>
            <w:tcW w:w="1027" w:type="pct"/>
            <w:vAlign w:val="center"/>
          </w:tcPr>
          <w:p w14:paraId="4434A7C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飞秒激光角膜屈光治疗机</w:t>
            </w:r>
          </w:p>
        </w:tc>
        <w:tc>
          <w:tcPr>
            <w:tcW w:w="840" w:type="pct"/>
            <w:vAlign w:val="center"/>
          </w:tcPr>
          <w:p w14:paraId="711FB4D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95" w:type="pct"/>
            <w:vAlign w:val="center"/>
          </w:tcPr>
          <w:p w14:paraId="05E4095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18" w:type="pct"/>
            <w:vAlign w:val="center"/>
          </w:tcPr>
          <w:p w14:paraId="3AD724E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18" w:type="pct"/>
            <w:vAlign w:val="center"/>
          </w:tcPr>
          <w:p w14:paraId="6015E2C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0E55BAB2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注:需提供相关证明文件</w:t>
      </w:r>
    </w:p>
    <w:p w14:paraId="07981C44">
      <w:pPr>
        <w:rPr>
          <w:rFonts w:hint="eastAsia" w:ascii="仿宋" w:hAnsi="仿宋" w:eastAsia="仿宋"/>
          <w:sz w:val="32"/>
          <w:szCs w:val="32"/>
        </w:rPr>
      </w:pPr>
    </w:p>
    <w:p w14:paraId="2AA15AA4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（二）设备报价表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50"/>
        <w:gridCol w:w="838"/>
        <w:gridCol w:w="1322"/>
        <w:gridCol w:w="966"/>
        <w:gridCol w:w="838"/>
        <w:gridCol w:w="1467"/>
      </w:tblGrid>
      <w:tr w14:paraId="324A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54" w:type="pct"/>
            <w:vAlign w:val="center"/>
          </w:tcPr>
          <w:p w14:paraId="5DC55F5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设备名称</w:t>
            </w:r>
          </w:p>
        </w:tc>
        <w:tc>
          <w:tcPr>
            <w:tcW w:w="558" w:type="pct"/>
            <w:vAlign w:val="center"/>
          </w:tcPr>
          <w:p w14:paraId="613F9F0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品牌</w:t>
            </w:r>
          </w:p>
        </w:tc>
        <w:tc>
          <w:tcPr>
            <w:tcW w:w="492" w:type="pct"/>
            <w:vAlign w:val="center"/>
          </w:tcPr>
          <w:p w14:paraId="72AD0B4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产地</w:t>
            </w:r>
          </w:p>
        </w:tc>
        <w:tc>
          <w:tcPr>
            <w:tcW w:w="776" w:type="pct"/>
            <w:vAlign w:val="center"/>
          </w:tcPr>
          <w:p w14:paraId="276A0CC4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规格型号</w:t>
            </w:r>
          </w:p>
        </w:tc>
        <w:tc>
          <w:tcPr>
            <w:tcW w:w="567" w:type="pct"/>
            <w:vAlign w:val="center"/>
          </w:tcPr>
          <w:p w14:paraId="5704F6F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492" w:type="pct"/>
            <w:vAlign w:val="center"/>
          </w:tcPr>
          <w:p w14:paraId="2179B27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858" w:type="pct"/>
            <w:vAlign w:val="center"/>
          </w:tcPr>
          <w:p w14:paraId="0D90817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报价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（元）</w:t>
            </w:r>
          </w:p>
        </w:tc>
      </w:tr>
      <w:tr w14:paraId="7FC6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54" w:type="pct"/>
            <w:vAlign w:val="center"/>
          </w:tcPr>
          <w:p w14:paraId="1412A53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飞秒激光角膜屈光治疗机</w:t>
            </w:r>
          </w:p>
        </w:tc>
        <w:tc>
          <w:tcPr>
            <w:tcW w:w="558" w:type="pct"/>
            <w:vAlign w:val="center"/>
          </w:tcPr>
          <w:p w14:paraId="3A595B6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92" w:type="pct"/>
            <w:vAlign w:val="center"/>
          </w:tcPr>
          <w:p w14:paraId="22BC1EDE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76" w:type="pct"/>
            <w:vAlign w:val="center"/>
          </w:tcPr>
          <w:p w14:paraId="6BFF722B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7" w:type="pct"/>
            <w:vAlign w:val="center"/>
          </w:tcPr>
          <w:p w14:paraId="62454B6D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92" w:type="pct"/>
            <w:vAlign w:val="center"/>
          </w:tcPr>
          <w:p w14:paraId="12843F3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套</w:t>
            </w:r>
          </w:p>
        </w:tc>
        <w:tc>
          <w:tcPr>
            <w:tcW w:w="858" w:type="pct"/>
            <w:vAlign w:val="center"/>
          </w:tcPr>
          <w:p w14:paraId="38E757BD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D99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 w14:paraId="20CAF30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</w:tr>
    </w:tbl>
    <w:p w14:paraId="7CA6C5C3">
      <w:pP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F2FE8A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（三）设备技术参数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796"/>
        <w:gridCol w:w="1606"/>
        <w:gridCol w:w="1984"/>
        <w:gridCol w:w="1692"/>
      </w:tblGrid>
      <w:tr w14:paraId="74F1938E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E442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9A42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1550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供应商响应情况（满足/不满足）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5AD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产品技术参数情况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0A02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能满足该技术参数的品牌</w:t>
            </w:r>
          </w:p>
        </w:tc>
      </w:tr>
      <w:tr w14:paraId="2AC6A4AF">
        <w:trPr>
          <w:trHeight w:val="561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03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8E0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临床应用功能：飞秒制瓣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7A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201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2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14FC457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7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EE1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技术特点：微小切口飞秒透镜取出术；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180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15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92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E201C9F">
        <w:trPr>
          <w:trHeight w:val="578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B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263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最大激光频率：2000KHz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A0A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F45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DF5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617899A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CF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B8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激光最大输出平均功率：760mW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32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02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CD3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D03EF90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F6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03E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激光波长：≥1043nm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F2C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FEF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4C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681C48F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B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500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脉冲时间：220-580fs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A21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92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D3A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3A69320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3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96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透镜激光时间：≤10s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A3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3E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BF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819F597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9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B88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制瓣激光时间：6s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A9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5B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DF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C5EB17C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8E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E32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激光发射频率： ≥500KHz，脉冲能量≥200nj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A1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EA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2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789F2A3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C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4C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扫描中心定位：患者固视下角膜顶点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19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CF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4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0B52874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C2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BC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角膜瓣厚度：80~220μm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AF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E4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70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F82E333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40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DFA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角膜瓣侧切角可调范围：45°~ 135°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E2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15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4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7EAA32A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0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B0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角膜瓣蒂的位置：360°任意可调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A1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EC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6D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3AF8FB6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B7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D8F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制作角膜瓣蒂均一性恒定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8F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FC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77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4F8901B">
        <w:trPr>
          <w:trHeight w:val="1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B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7B1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负压吸引系统：低负压角膜吸引，负压吸引环只需装载一次，计算机控制自动一次性负压吸引，患者舒适性好；手术床具有自动负压反馈系统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53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B3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5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1110F96">
        <w:trPr>
          <w:trHeight w:val="102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AC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D0D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弧形负压吸引环：弧形曲面设计，符合人体角膜生理形状，可行三维立体切割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3A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7D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0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54808D9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52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457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人体角膜设计的接触镜，术中眼内压变化小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A1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8F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09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541ED91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CF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745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手术过程检测器下均同步可见，手术全程在全视野显微镜下观察操作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D7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4D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67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4C9F411">
        <w:trPr>
          <w:trHeight w:val="102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0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65C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手术显微镜:5档变倍;滤光片（蓝光、黄光）;裂隙照明：裂隙宽≤ 0.3 mm / 0.7 mm；裂隙长：11.0 mm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D1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87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59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6580BF6">
        <w:trPr>
          <w:trHeight w:val="13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55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AF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智能辅助功能：具有中心定位功能、旋转补偿功能等功能，以帮助消除术中眼位旋转可能带来的治疗误差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97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77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31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9D5391B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76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8DE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.....（如有其他参数，请补充）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27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E9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EB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924558A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F1B7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BA2D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配置清单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2F5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供应商响应情况（满足/不满足）</w:t>
            </w: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0601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配置清单情况</w:t>
            </w:r>
          </w:p>
        </w:tc>
      </w:tr>
      <w:tr w14:paraId="1810B510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09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44A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平台基本构件    1套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20F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6AF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1629CB6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0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AA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旋转床          1张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6C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A99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F6FD826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4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BC2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旋转平台        1个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D62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8C0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33AFC0D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6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73A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手术椅          2张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B2F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F69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2168696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F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A6A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电源线          1根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64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C70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D69D1E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22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70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全飞秒模块      1套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440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60E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98EA145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B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14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飞秒手术器械包  1包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ECE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E74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AA0A516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7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9B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键盘            1个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5E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E5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292E258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4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2BE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显示器          1台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06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00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C48D344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54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EE6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一次性使用负压吸引透镜（适用于全飞秒）  330套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9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56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13AFA30">
        <w:trPr>
          <w:trHeight w:val="3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56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93A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.....（如有其他配置，请补充）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DB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DD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B7E0FB3">
        <w:trPr>
          <w:trHeight w:val="68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4211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D80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商务条款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36A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供应商响应情况（满足/不满足）</w:t>
            </w: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5307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商务条款情况</w:t>
            </w:r>
          </w:p>
        </w:tc>
      </w:tr>
      <w:tr w14:paraId="0520FE83">
        <w:trPr>
          <w:trHeight w:val="734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6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A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维保期≥10年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E39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2A3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FEBDAF7">
      <w:pPr>
        <w:rPr>
          <w:rFonts w:hint="eastAsia" w:ascii="仿宋" w:hAnsi="仿宋" w:eastAsia="仿宋"/>
          <w:b/>
          <w:bCs/>
          <w:sz w:val="32"/>
          <w:szCs w:val="32"/>
        </w:rPr>
      </w:pPr>
    </w:p>
    <w:p w14:paraId="6F50E154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注:上述技术参数需提供相关技术证明文件</w:t>
      </w:r>
    </w:p>
    <w:p w14:paraId="5575169D">
      <w:pPr>
        <w:pStyle w:val="2"/>
        <w:rPr>
          <w:rFonts w:hint="eastAsia" w:ascii="仿宋" w:hAnsi="仿宋" w:eastAsia="仿宋"/>
          <w:szCs w:val="32"/>
        </w:rPr>
      </w:pPr>
    </w:p>
    <w:p w14:paraId="3282F518">
      <w:pPr>
        <w:spacing w:line="360" w:lineRule="auto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三、需求调查</w:t>
      </w:r>
    </w:p>
    <w:p w14:paraId="0A1D4B49">
      <w:pPr>
        <w:widowControl/>
        <w:spacing w:line="360" w:lineRule="auto"/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13D0F4C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483D7A54">
      <w:pPr>
        <w:rPr>
          <w:sz w:val="32"/>
          <w:szCs w:val="32"/>
        </w:rPr>
      </w:pPr>
    </w:p>
    <w:p w14:paraId="4CBD97D6">
      <w:pPr>
        <w:rPr>
          <w:sz w:val="32"/>
          <w:szCs w:val="32"/>
        </w:rPr>
      </w:pPr>
    </w:p>
    <w:p w14:paraId="265E05B2">
      <w:pPr>
        <w:rPr>
          <w:sz w:val="32"/>
          <w:szCs w:val="32"/>
        </w:rPr>
      </w:pPr>
    </w:p>
    <w:p w14:paraId="052E28B5">
      <w:pPr>
        <w:rPr>
          <w:sz w:val="32"/>
          <w:szCs w:val="32"/>
        </w:rPr>
      </w:pPr>
    </w:p>
    <w:p w14:paraId="29DD0FE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68FF3EC8">
      <w:pPr>
        <w:rPr>
          <w:sz w:val="32"/>
          <w:szCs w:val="32"/>
        </w:rPr>
      </w:pPr>
    </w:p>
    <w:p w14:paraId="2A760320">
      <w:pPr>
        <w:rPr>
          <w:sz w:val="32"/>
          <w:szCs w:val="32"/>
        </w:rPr>
      </w:pPr>
    </w:p>
    <w:p w14:paraId="6F34C3A4">
      <w:pPr>
        <w:rPr>
          <w:sz w:val="32"/>
          <w:szCs w:val="32"/>
        </w:rPr>
      </w:pPr>
    </w:p>
    <w:p w14:paraId="298DD921">
      <w:pPr>
        <w:rPr>
          <w:sz w:val="32"/>
          <w:szCs w:val="32"/>
        </w:rPr>
      </w:pPr>
    </w:p>
    <w:p w14:paraId="61E125F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1B514E2B">
      <w:pPr>
        <w:rPr>
          <w:sz w:val="32"/>
          <w:szCs w:val="32"/>
        </w:rPr>
      </w:pPr>
    </w:p>
    <w:p w14:paraId="194C04BF">
      <w:pPr>
        <w:rPr>
          <w:sz w:val="32"/>
          <w:szCs w:val="32"/>
        </w:rPr>
      </w:pPr>
    </w:p>
    <w:p w14:paraId="0FE38107">
      <w:pPr>
        <w:rPr>
          <w:sz w:val="32"/>
          <w:szCs w:val="32"/>
        </w:rPr>
      </w:pPr>
    </w:p>
    <w:p w14:paraId="3406DD2B">
      <w:pPr>
        <w:rPr>
          <w:sz w:val="32"/>
          <w:szCs w:val="32"/>
        </w:rPr>
      </w:pPr>
    </w:p>
    <w:p w14:paraId="277367E6">
      <w:pPr>
        <w:widowControl/>
        <w:spacing w:line="360" w:lineRule="auto"/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FEE263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7861133F">
      <w:pPr>
        <w:rPr>
          <w:sz w:val="32"/>
          <w:szCs w:val="32"/>
        </w:rPr>
      </w:pPr>
    </w:p>
    <w:p w14:paraId="4E0997FC">
      <w:pPr>
        <w:rPr>
          <w:sz w:val="32"/>
          <w:szCs w:val="32"/>
        </w:rPr>
      </w:pPr>
    </w:p>
    <w:p w14:paraId="190B7B66">
      <w:pPr>
        <w:rPr>
          <w:sz w:val="32"/>
          <w:szCs w:val="32"/>
        </w:rPr>
      </w:pPr>
    </w:p>
    <w:p w14:paraId="5850D1B6">
      <w:pPr>
        <w:rPr>
          <w:sz w:val="32"/>
          <w:szCs w:val="32"/>
        </w:rPr>
      </w:pPr>
    </w:p>
    <w:p w14:paraId="47BE594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 w14:paraId="0468108A">
      <w:pPr>
        <w:rPr>
          <w:sz w:val="32"/>
          <w:szCs w:val="32"/>
        </w:rPr>
      </w:pPr>
    </w:p>
    <w:p w14:paraId="2BDADAA4">
      <w:pPr>
        <w:rPr>
          <w:sz w:val="32"/>
          <w:szCs w:val="32"/>
        </w:rPr>
      </w:pPr>
    </w:p>
    <w:p w14:paraId="35021E46">
      <w:pPr>
        <w:rPr>
          <w:sz w:val="32"/>
          <w:szCs w:val="32"/>
        </w:rPr>
      </w:pPr>
    </w:p>
    <w:p w14:paraId="6583E517">
      <w:pPr>
        <w:rPr>
          <w:sz w:val="32"/>
          <w:szCs w:val="32"/>
        </w:rPr>
      </w:pPr>
    </w:p>
    <w:p w14:paraId="77C6715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06B265EE">
      <w:pPr>
        <w:rPr>
          <w:sz w:val="32"/>
          <w:szCs w:val="32"/>
        </w:rPr>
      </w:pPr>
    </w:p>
    <w:p w14:paraId="0FC3B271">
      <w:pPr>
        <w:rPr>
          <w:sz w:val="32"/>
          <w:szCs w:val="32"/>
        </w:rPr>
      </w:pPr>
    </w:p>
    <w:p w14:paraId="12BF092A">
      <w:pPr>
        <w:rPr>
          <w:sz w:val="32"/>
          <w:szCs w:val="32"/>
        </w:rPr>
      </w:pPr>
    </w:p>
    <w:p w14:paraId="38B71A8F">
      <w:pPr>
        <w:rPr>
          <w:sz w:val="32"/>
          <w:szCs w:val="32"/>
        </w:rPr>
      </w:pPr>
    </w:p>
    <w:p w14:paraId="3D69DE54">
      <w:pPr>
        <w:widowControl/>
        <w:spacing w:line="360" w:lineRule="auto"/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2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  <w:gridCol w:w="1276"/>
      </w:tblGrid>
      <w:tr w14:paraId="6D9A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2DE3392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年度</w:t>
            </w:r>
          </w:p>
        </w:tc>
        <w:tc>
          <w:tcPr>
            <w:tcW w:w="1204" w:type="dxa"/>
            <w:vAlign w:val="center"/>
          </w:tcPr>
          <w:p w14:paraId="65F465E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2548DB8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49B10F1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12A9762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41DD698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743AE9F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3B7BCF8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  <w:tc>
          <w:tcPr>
            <w:tcW w:w="1276" w:type="dxa"/>
            <w:vAlign w:val="center"/>
          </w:tcPr>
          <w:p w14:paraId="3081343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相关结果公告网址链接或采购合同</w:t>
            </w:r>
          </w:p>
        </w:tc>
      </w:tr>
      <w:tr w14:paraId="6AB2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6598A7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2025</w:t>
            </w:r>
          </w:p>
        </w:tc>
        <w:tc>
          <w:tcPr>
            <w:tcW w:w="1204" w:type="dxa"/>
            <w:vAlign w:val="center"/>
          </w:tcPr>
          <w:p w14:paraId="21904F0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64256A5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DD27E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94F56F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7D5774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E78EA0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03F6B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309B5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11B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5679076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</w:t>
            </w:r>
          </w:p>
        </w:tc>
        <w:tc>
          <w:tcPr>
            <w:tcW w:w="1204" w:type="dxa"/>
            <w:vAlign w:val="center"/>
          </w:tcPr>
          <w:p w14:paraId="213A0F1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1D0857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5D33EC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5B9415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5CE1AE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A91805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CA694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D68C6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F5A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52E2C53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</w:t>
            </w:r>
          </w:p>
        </w:tc>
        <w:tc>
          <w:tcPr>
            <w:tcW w:w="1204" w:type="dxa"/>
            <w:vAlign w:val="center"/>
          </w:tcPr>
          <w:p w14:paraId="016D4A8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AEB000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F5645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05B549B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5D11AA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028DFB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AF7A0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9336A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EED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077B547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</w:t>
            </w:r>
          </w:p>
        </w:tc>
        <w:tc>
          <w:tcPr>
            <w:tcW w:w="1204" w:type="dxa"/>
            <w:vAlign w:val="center"/>
          </w:tcPr>
          <w:p w14:paraId="4E3A191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04F927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61740E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145602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CA9CC4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2F2422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3C9CB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281F2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17EFD46">
      <w:pP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0939B2E">
      <w:pPr>
        <w:widowControl/>
        <w:spacing w:line="360" w:lineRule="auto"/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77098429">
      <w:pPr>
        <w:rPr>
          <w:rFonts w:hint="eastAsia"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72B8E73C">
      <w:pPr>
        <w:rPr>
          <w:rFonts w:hint="eastAsia" w:ascii="仿宋" w:hAnsi="仿宋" w:eastAsia="仿宋" w:cs="Arial"/>
          <w:color w:val="191919"/>
          <w:sz w:val="32"/>
          <w:szCs w:val="32"/>
        </w:rPr>
      </w:pPr>
    </w:p>
    <w:p w14:paraId="4A4240B8">
      <w:pPr>
        <w:rPr>
          <w:rFonts w:hint="eastAsia" w:ascii="仿宋" w:hAnsi="仿宋" w:eastAsia="仿宋" w:cs="Arial"/>
          <w:color w:val="191919"/>
          <w:sz w:val="32"/>
          <w:szCs w:val="32"/>
        </w:rPr>
      </w:pPr>
    </w:p>
    <w:p w14:paraId="07C8A5BF">
      <w:pPr>
        <w:pStyle w:val="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2.医用耗材使用情况</w:t>
      </w:r>
    </w:p>
    <w:p w14:paraId="004CF820">
      <w:pPr>
        <w:pStyle w:val="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如有配套使用的医用耗材，请说明更换期限及数量，并附报价单</w:t>
      </w:r>
    </w:p>
    <w:tbl>
      <w:tblPr>
        <w:tblStyle w:val="11"/>
        <w:tblW w:w="5103" w:type="pct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15"/>
        <w:gridCol w:w="601"/>
        <w:gridCol w:w="697"/>
        <w:gridCol w:w="697"/>
        <w:gridCol w:w="700"/>
        <w:gridCol w:w="737"/>
        <w:gridCol w:w="916"/>
        <w:gridCol w:w="777"/>
        <w:gridCol w:w="1141"/>
        <w:gridCol w:w="949"/>
      </w:tblGrid>
      <w:tr w14:paraId="50C2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8" w:hRule="atLeast"/>
        </w:trPr>
        <w:tc>
          <w:tcPr>
            <w:tcW w:w="327" w:type="pct"/>
            <w:vAlign w:val="center"/>
          </w:tcPr>
          <w:p w14:paraId="4951A138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26" w:type="pct"/>
            <w:vAlign w:val="center"/>
          </w:tcPr>
          <w:p w14:paraId="30787363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耗材</w:t>
            </w:r>
          </w:p>
          <w:p w14:paraId="16411785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45" w:type="pct"/>
            <w:vAlign w:val="center"/>
          </w:tcPr>
          <w:p w14:paraId="594A3B3B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耗材</w:t>
            </w:r>
          </w:p>
          <w:p w14:paraId="4E61609B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品牌</w:t>
            </w:r>
          </w:p>
        </w:tc>
        <w:tc>
          <w:tcPr>
            <w:tcW w:w="400" w:type="pct"/>
            <w:vAlign w:val="center"/>
          </w:tcPr>
          <w:p w14:paraId="59E19421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规格型号</w:t>
            </w:r>
          </w:p>
        </w:tc>
        <w:tc>
          <w:tcPr>
            <w:tcW w:w="400" w:type="pct"/>
            <w:vAlign w:val="center"/>
          </w:tcPr>
          <w:p w14:paraId="37F4F109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注册证号</w:t>
            </w:r>
          </w:p>
        </w:tc>
        <w:tc>
          <w:tcPr>
            <w:tcW w:w="402" w:type="pct"/>
            <w:vAlign w:val="center"/>
          </w:tcPr>
          <w:p w14:paraId="272C21E9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生产厂家</w:t>
            </w:r>
          </w:p>
        </w:tc>
        <w:tc>
          <w:tcPr>
            <w:tcW w:w="423" w:type="pct"/>
            <w:vAlign w:val="center"/>
          </w:tcPr>
          <w:p w14:paraId="46F882A0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包装规格</w:t>
            </w:r>
          </w:p>
        </w:tc>
        <w:tc>
          <w:tcPr>
            <w:tcW w:w="526" w:type="pct"/>
            <w:vAlign w:val="center"/>
          </w:tcPr>
          <w:p w14:paraId="3F45BED1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是否专机专用</w:t>
            </w:r>
          </w:p>
        </w:tc>
        <w:tc>
          <w:tcPr>
            <w:tcW w:w="446" w:type="pct"/>
            <w:vAlign w:val="center"/>
          </w:tcPr>
          <w:p w14:paraId="7D7AFC7D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耗材报价</w:t>
            </w:r>
          </w:p>
        </w:tc>
        <w:tc>
          <w:tcPr>
            <w:tcW w:w="655" w:type="pct"/>
            <w:vAlign w:val="center"/>
          </w:tcPr>
          <w:p w14:paraId="10818635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供应商</w:t>
            </w:r>
          </w:p>
        </w:tc>
        <w:tc>
          <w:tcPr>
            <w:tcW w:w="545" w:type="pct"/>
            <w:vAlign w:val="center"/>
          </w:tcPr>
          <w:p w14:paraId="05CEE5C6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报价</w:t>
            </w:r>
          </w:p>
        </w:tc>
      </w:tr>
      <w:tr w14:paraId="300F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4" w:hRule="atLeast"/>
        </w:trPr>
        <w:tc>
          <w:tcPr>
            <w:tcW w:w="327" w:type="pct"/>
            <w:vAlign w:val="center"/>
          </w:tcPr>
          <w:p w14:paraId="6CBBF098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26" w:type="pct"/>
            <w:vAlign w:val="center"/>
          </w:tcPr>
          <w:p w14:paraId="49DEC4FB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 w14:paraId="1B69DC49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1A85CDFE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39075BA5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2" w:type="pct"/>
            <w:vAlign w:val="center"/>
          </w:tcPr>
          <w:p w14:paraId="77FAAB8D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3" w:type="pct"/>
            <w:vAlign w:val="center"/>
          </w:tcPr>
          <w:p w14:paraId="609E01A1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14:paraId="36052BAA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6" w:type="pct"/>
            <w:vAlign w:val="center"/>
          </w:tcPr>
          <w:p w14:paraId="301C9F7D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44A18FF3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5" w:type="pct"/>
            <w:vAlign w:val="center"/>
          </w:tcPr>
          <w:p w14:paraId="16544DF2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FBE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327" w:type="pct"/>
            <w:vAlign w:val="center"/>
          </w:tcPr>
          <w:p w14:paraId="6E2BDD0A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26" w:type="pct"/>
            <w:vAlign w:val="center"/>
          </w:tcPr>
          <w:p w14:paraId="43F74408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 w14:paraId="2B9EE2A0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08285CC9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5D6BD8A3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2" w:type="pct"/>
            <w:vAlign w:val="center"/>
          </w:tcPr>
          <w:p w14:paraId="6B9F9942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3" w:type="pct"/>
            <w:vAlign w:val="center"/>
          </w:tcPr>
          <w:p w14:paraId="76D06F92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14:paraId="5A9BD1F9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6" w:type="pct"/>
            <w:vAlign w:val="center"/>
          </w:tcPr>
          <w:p w14:paraId="1F71DBE1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57906F1C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5" w:type="pct"/>
            <w:vAlign w:val="center"/>
          </w:tcPr>
          <w:p w14:paraId="4F01B32C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581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</w:trPr>
        <w:tc>
          <w:tcPr>
            <w:tcW w:w="327" w:type="pct"/>
            <w:vAlign w:val="center"/>
          </w:tcPr>
          <w:p w14:paraId="64D6C4D1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…</w:t>
            </w:r>
          </w:p>
        </w:tc>
        <w:tc>
          <w:tcPr>
            <w:tcW w:w="526" w:type="pct"/>
            <w:vAlign w:val="center"/>
          </w:tcPr>
          <w:p w14:paraId="1433FB86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5" w:type="pct"/>
            <w:vAlign w:val="center"/>
          </w:tcPr>
          <w:p w14:paraId="2C8ADDC4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2534EEA1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2152996D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2" w:type="pct"/>
            <w:vAlign w:val="center"/>
          </w:tcPr>
          <w:p w14:paraId="4BF80283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3" w:type="pct"/>
            <w:vAlign w:val="center"/>
          </w:tcPr>
          <w:p w14:paraId="0F36F7DB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6" w:type="pct"/>
            <w:vAlign w:val="center"/>
          </w:tcPr>
          <w:p w14:paraId="21DE8A04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6" w:type="pct"/>
            <w:vAlign w:val="center"/>
          </w:tcPr>
          <w:p w14:paraId="01CC5B83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7C49EB5A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5" w:type="pct"/>
            <w:vAlign w:val="center"/>
          </w:tcPr>
          <w:p w14:paraId="04E07AB4">
            <w:pPr>
              <w:pStyle w:val="5"/>
              <w:spacing w:before="0" w:beforeAutospacing="0" w:after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61533F1">
      <w:pPr>
        <w:rPr>
          <w:rFonts w:hint="eastAsia" w:ascii="仿宋" w:hAnsi="仿宋" w:eastAsia="仿宋" w:cs="Arial"/>
          <w:color w:val="191919"/>
          <w:sz w:val="32"/>
          <w:szCs w:val="32"/>
        </w:rPr>
      </w:pPr>
    </w:p>
    <w:p w14:paraId="51956D48">
      <w:pPr>
        <w:rPr>
          <w:sz w:val="32"/>
          <w:szCs w:val="32"/>
        </w:rPr>
      </w:pPr>
    </w:p>
    <w:p w14:paraId="78DF71C5">
      <w:pPr>
        <w:rPr>
          <w:sz w:val="32"/>
          <w:szCs w:val="32"/>
        </w:rPr>
      </w:pPr>
    </w:p>
    <w:p w14:paraId="1BF6DD83">
      <w:pPr>
        <w:rPr>
          <w:sz w:val="32"/>
          <w:szCs w:val="32"/>
        </w:rPr>
      </w:pPr>
    </w:p>
    <w:p w14:paraId="764A8323">
      <w:pPr>
        <w:widowControl/>
        <w:spacing w:line="360" w:lineRule="auto"/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5AA3A40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1.如适用于本单位实际情况的技术要求、商务要求等情况:</w:t>
      </w:r>
    </w:p>
    <w:p w14:paraId="5BE547D8">
      <w:pPr>
        <w:rPr>
          <w:rFonts w:hint="eastAsia" w:ascii="仿宋" w:hAnsi="仿宋" w:eastAsia="仿宋"/>
          <w:sz w:val="32"/>
          <w:szCs w:val="32"/>
        </w:rPr>
      </w:pPr>
    </w:p>
    <w:p w14:paraId="78AE051D">
      <w:pPr>
        <w:rPr>
          <w:rFonts w:hint="eastAsia" w:ascii="仿宋" w:hAnsi="仿宋" w:eastAsia="仿宋"/>
          <w:sz w:val="32"/>
          <w:szCs w:val="32"/>
        </w:rPr>
      </w:pPr>
    </w:p>
    <w:p w14:paraId="3469270E">
      <w:pPr>
        <w:rPr>
          <w:rFonts w:hint="eastAsia" w:ascii="仿宋" w:hAnsi="仿宋" w:eastAsia="仿宋"/>
          <w:sz w:val="32"/>
          <w:szCs w:val="32"/>
        </w:rPr>
      </w:pPr>
    </w:p>
    <w:p w14:paraId="65838810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四、用户需求优化意见及建议</w:t>
      </w:r>
    </w:p>
    <w:p w14:paraId="3C43B191">
      <w:pPr>
        <w:pStyle w:val="5"/>
        <w:spacing w:line="456" w:lineRule="auto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                                       </w:t>
      </w:r>
    </w:p>
    <w:p w14:paraId="6C11B5DB">
      <w:pPr>
        <w:pStyle w:val="5"/>
        <w:spacing w:line="456" w:lineRule="auto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                                       </w:t>
      </w:r>
    </w:p>
    <w:p w14:paraId="54D4B2B0">
      <w:pPr>
        <w:pStyle w:val="5"/>
        <w:spacing w:line="456" w:lineRule="auto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                                               </w:t>
      </w:r>
    </w:p>
    <w:p w14:paraId="019A4741">
      <w:pPr>
        <w:pStyle w:val="5"/>
        <w:spacing w:line="456" w:lineRule="auto"/>
        <w:ind w:firstLine="210" w:firstLineChars="100"/>
        <w:rPr>
          <w:rFonts w:hint="eastAsia" w:ascii="仿宋" w:hAnsi="仿宋" w:eastAsia="仿宋" w:cs="仿宋"/>
        </w:rPr>
      </w:pPr>
    </w:p>
    <w:p w14:paraId="4D56BE3B">
      <w:pPr>
        <w:pStyle w:val="5"/>
        <w:spacing w:line="456" w:lineRule="auto"/>
        <w:ind w:firstLine="210" w:firstLineChars="100"/>
        <w:rPr>
          <w:rFonts w:hint="eastAsia" w:ascii="仿宋" w:hAnsi="仿宋" w:eastAsia="仿宋" w:cs="仿宋"/>
        </w:rPr>
      </w:pPr>
    </w:p>
    <w:p w14:paraId="56F3716F">
      <w:pPr>
        <w:pStyle w:val="5"/>
        <w:spacing w:line="456" w:lineRule="auto"/>
        <w:ind w:firstLine="210" w:firstLineChars="100"/>
        <w:rPr>
          <w:rFonts w:hint="eastAsia" w:ascii="仿宋" w:hAnsi="仿宋" w:eastAsia="仿宋" w:cs="仿宋"/>
        </w:rPr>
      </w:pPr>
    </w:p>
    <w:p w14:paraId="15E7A98C">
      <w:pPr>
        <w:pStyle w:val="5"/>
        <w:spacing w:line="456" w:lineRule="auto"/>
        <w:jc w:val="righ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 xml:space="preserve">   公司名称（盖章）：</w:t>
      </w:r>
    </w:p>
    <w:p w14:paraId="322852E4">
      <w:pPr>
        <w:pStyle w:val="5"/>
        <w:spacing w:line="456" w:lineRule="auto"/>
        <w:jc w:val="righ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年    月    日</w:t>
      </w:r>
    </w:p>
    <w:p w14:paraId="18E91235">
      <w:pPr>
        <w:pStyle w:val="5"/>
        <w:spacing w:line="456" w:lineRule="auto"/>
        <w:jc w:val="righ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 xml:space="preserve">                          </w:t>
      </w:r>
      <w:r>
        <w:rPr>
          <w:rFonts w:hint="eastAsia" w:ascii="仿宋" w:hAnsi="仿宋" w:eastAsia="仿宋" w:cs="仿宋"/>
          <w:b/>
          <w:sz w:val="36"/>
          <w:szCs w:val="36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6"/>
          <w:szCs w:val="36"/>
        </w:rPr>
        <w:t xml:space="preserve">                             </w:t>
      </w:r>
    </w:p>
    <w:p w14:paraId="1115B0BC">
      <w:pPr>
        <w:pStyle w:val="5"/>
        <w:spacing w:line="456" w:lineRule="auto"/>
        <w:jc w:val="right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 xml:space="preserve">                    </w:t>
      </w:r>
    </w:p>
    <w:p w14:paraId="4091505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3441DC97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20537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125ED"/>
    <w:multiLevelType w:val="multilevel"/>
    <w:tmpl w:val="6E2125ED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71B49E2"/>
    <w:rsid w:val="00113DFA"/>
    <w:rsid w:val="00135742"/>
    <w:rsid w:val="00194192"/>
    <w:rsid w:val="002D1231"/>
    <w:rsid w:val="00353401"/>
    <w:rsid w:val="00566F9F"/>
    <w:rsid w:val="00E97FC2"/>
    <w:rsid w:val="1FFF9C09"/>
    <w:rsid w:val="2FFA25C3"/>
    <w:rsid w:val="69BFA557"/>
    <w:rsid w:val="73C140BD"/>
    <w:rsid w:val="BFBF4D5F"/>
    <w:rsid w:val="D71B49E2"/>
    <w:rsid w:val="F97F4D6F"/>
    <w:rsid w:val="FAEDB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link w:val="16"/>
    <w:uiPriority w:val="0"/>
    <w:pPr>
      <w:jc w:val="left"/>
    </w:pPr>
  </w:style>
  <w:style w:type="paragraph" w:styleId="5">
    <w:name w:val="Body Text"/>
    <w:basedOn w:val="1"/>
    <w:semiHidden/>
    <w:qFormat/>
    <w:uiPriority w:val="0"/>
    <w:pPr>
      <w:spacing w:before="100" w:beforeAutospacing="1" w:after="120"/>
    </w:pPr>
    <w:rPr>
      <w:rFonts w:ascii="Calibri" w:hAnsi="Calibri"/>
      <w:szCs w:val="21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7"/>
    <w:uiPriority w:val="0"/>
    <w:rPr>
      <w:b/>
      <w:bCs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character" w:customStyle="1" w:styleId="16">
    <w:name w:val="批注文字 字符"/>
    <w:basedOn w:val="13"/>
    <w:link w:val="4"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9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401</Words>
  <Characters>2288</Characters>
  <Lines>19</Lines>
  <Paragraphs>5</Paragraphs>
  <TotalTime>5</TotalTime>
  <ScaleCrop>false</ScaleCrop>
  <LinksUpToDate>false</LinksUpToDate>
  <CharactersWithSpaces>2684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2025-07-01T15:47:00Z</dcterms:created>
  <dc:creator>群生</dc:creator>
  <cp:lastModifiedBy>群生</cp:lastModifiedBy>
  <dcterms:modified xsi:type="dcterms:W3CDTF">2025-07-01T16:36:16Z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7531EDC47347DB48009E636888DFFCE4_43</vt:lpwstr>
  </property>
</Properties>
</file>